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C54" w:rsidRDefault="0048626F" w:rsidP="0048626F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48626F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รายงานผลการสำรวจความพึงพอใจการให้บริการ</w:t>
      </w:r>
      <w:r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 ปีงบประมาณ พ.ศ. 2565</w:t>
      </w:r>
    </w:p>
    <w:p w:rsidR="0048626F" w:rsidRPr="0048626F" w:rsidRDefault="00891AF6" w:rsidP="0048626F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color w:val="000000" w:themeColor="text1"/>
          <w:sz w:val="36"/>
          <w:szCs w:val="36"/>
          <w:cs/>
        </w:rPr>
        <w:drawing>
          <wp:anchor distT="0" distB="0" distL="114300" distR="114300" simplePos="0" relativeHeight="251659264" behindDoc="0" locked="0" layoutInCell="1" allowOverlap="1" wp14:anchorId="3856533F" wp14:editId="62C46E21">
            <wp:simplePos x="0" y="0"/>
            <wp:positionH relativeFrom="column">
              <wp:posOffset>-95250</wp:posOffset>
            </wp:positionH>
            <wp:positionV relativeFrom="paragraph">
              <wp:posOffset>4234180</wp:posOffset>
            </wp:positionV>
            <wp:extent cx="6136005" cy="3324225"/>
            <wp:effectExtent l="0" t="0" r="0" b="952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6005" cy="3324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H SarabunPSK" w:hAnsi="TH SarabunPSK" w:cs="TH SarabunPSK"/>
          <w:b/>
          <w:bCs/>
          <w:noProof/>
          <w:color w:val="000000" w:themeColor="text1"/>
          <w:sz w:val="36"/>
          <w:szCs w:val="36"/>
          <w:cs/>
        </w:rPr>
        <w:drawing>
          <wp:anchor distT="0" distB="0" distL="114300" distR="114300" simplePos="0" relativeHeight="251658240" behindDoc="0" locked="0" layoutInCell="1" allowOverlap="1" wp14:anchorId="12B4A2C0" wp14:editId="36D46536">
            <wp:simplePos x="0" y="0"/>
            <wp:positionH relativeFrom="column">
              <wp:posOffset>657225</wp:posOffset>
            </wp:positionH>
            <wp:positionV relativeFrom="paragraph">
              <wp:posOffset>957580</wp:posOffset>
            </wp:positionV>
            <wp:extent cx="4584700" cy="2755900"/>
            <wp:effectExtent l="0" t="0" r="6350" b="635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8626F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หน่วยคอมพิวเตอร์และพัฒนาระบบ วิทยาลัยศิลปะ สื่อ และเทคโนโลยี</w:t>
      </w:r>
      <w:bookmarkStart w:id="0" w:name="_GoBack"/>
      <w:bookmarkEnd w:id="0"/>
    </w:p>
    <w:sectPr w:rsidR="0048626F" w:rsidRPr="0048626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26F"/>
    <w:rsid w:val="0048626F"/>
    <w:rsid w:val="005F590F"/>
    <w:rsid w:val="006D0C54"/>
    <w:rsid w:val="0089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4A1B9"/>
  <w15:chartTrackingRefBased/>
  <w15:docId w15:val="{619A0268-366D-4AF0-9AA7-6AAC4B98C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8E2A0C25656C44478DBC5B2ADCF89BBE" ma:contentTypeVersion="13" ma:contentTypeDescription="สร้างเอกสารใหม่" ma:contentTypeScope="" ma:versionID="0e2a8cbe57afa3ccef4deeefdbcb9b6a">
  <xsd:schema xmlns:xsd="http://www.w3.org/2001/XMLSchema" xmlns:xs="http://www.w3.org/2001/XMLSchema" xmlns:p="http://schemas.microsoft.com/office/2006/metadata/properties" xmlns:ns1="http://schemas.microsoft.com/sharepoint/v3" xmlns:ns2="852eab41-fc3d-444a-bffe-841e22e49f2e" xmlns:ns3="7ded814a-4e2d-4917-b901-9d6924e4c0b7" targetNamespace="http://schemas.microsoft.com/office/2006/metadata/properties" ma:root="true" ma:fieldsID="fa84577202a2bfc1b9de812ec6990ebf" ns1:_="" ns2:_="" ns3:_="">
    <xsd:import namespace="http://schemas.microsoft.com/sharepoint/v3"/>
    <xsd:import namespace="852eab41-fc3d-444a-bffe-841e22e49f2e"/>
    <xsd:import namespace="7ded814a-4e2d-4917-b901-9d6924e4c0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คุณสมบัตินโยบายการปฏิบัติตามกฎระเบียบแบบรวมเป็นหนึ่ง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การดำเนินการ UI นโยบายการปฏิบัติตามกฎระเบียบแบบรวมเป็นหนึ่ง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2eab41-fc3d-444a-bffe-841e22e49f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แท็กรูป" ma:readOnly="false" ma:fieldId="{5cf76f15-5ced-4ddc-b409-7134ff3c332f}" ma:taxonomyMulti="true" ma:sspId="fc93ee74-b7c0-43f6-95d6-fcd5838c20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ed814a-4e2d-4917-b901-9d6924e4c0b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6a2d765-8b2e-40ce-9e08-5f204a642c2b}" ma:internalName="TaxCatchAll" ma:showField="CatchAllData" ma:web="7ded814a-4e2d-4917-b901-9d6924e4c0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852eab41-fc3d-444a-bffe-841e22e49f2e">
      <Terms xmlns="http://schemas.microsoft.com/office/infopath/2007/PartnerControls"/>
    </lcf76f155ced4ddcb4097134ff3c332f>
    <TaxCatchAll xmlns="7ded814a-4e2d-4917-b901-9d6924e4c0b7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F9AEA06-07F1-4FA5-989D-A11DD06BF90E}"/>
</file>

<file path=customXml/itemProps2.xml><?xml version="1.0" encoding="utf-8"?>
<ds:datastoreItem xmlns:ds="http://schemas.openxmlformats.org/officeDocument/2006/customXml" ds:itemID="{956CA696-AB4F-4278-A079-BC5D2FCD4467}"/>
</file>

<file path=customXml/itemProps3.xml><?xml version="1.0" encoding="utf-8"?>
<ds:datastoreItem xmlns:ds="http://schemas.openxmlformats.org/officeDocument/2006/customXml" ds:itemID="{45965CD4-B95F-4F3D-8124-FF664928876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CAMT</dc:creator>
  <cp:keywords/>
  <dc:description/>
  <cp:lastModifiedBy>CAMT</cp:lastModifiedBy>
  <cp:revision>3</cp:revision>
  <dcterms:created xsi:type="dcterms:W3CDTF">2023-03-20T04:45:00Z</dcterms:created>
  <dcterms:modified xsi:type="dcterms:W3CDTF">2023-03-20T04:57:00Z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0x0101008E2A0C25656C44478DBC5B2ADCF89BBE</vt:lpwstr>
  </property>
</Properties>
</file>